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C56" w:rsidRDefault="00A7765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МИНИСТЕРСТВО ПРОСВЕЩЕНИЯ РОССИЙСКОЙ ФЕДЕРАЦИИ</w:t>
      </w:r>
    </w:p>
    <w:p w:rsidR="00864C56" w:rsidRDefault="00A7765E">
      <w:pPr>
        <w:spacing w:after="0" w:line="408" w:lineRule="auto"/>
        <w:ind w:left="120"/>
        <w:jc w:val="center"/>
      </w:pPr>
      <w:bookmarkStart w:id="0" w:name="c3983b34-b45f-4a25-94f4-a03dbdec5cc0"/>
      <w:r>
        <w:rPr>
          <w:rFonts w:ascii="Times New Roman" w:hAnsi="Times New Roman"/>
          <w:color w:val="000000"/>
          <w:sz w:val="28"/>
        </w:rPr>
        <w:t xml:space="preserve">Министерство образования и науки Республики Татарстан </w:t>
      </w:r>
      <w:bookmarkEnd w:id="0"/>
    </w:p>
    <w:p w:rsidR="00864C56" w:rsidRDefault="00A7765E">
      <w:pPr>
        <w:spacing w:after="0" w:line="408" w:lineRule="auto"/>
        <w:ind w:left="120"/>
        <w:jc w:val="center"/>
      </w:pPr>
      <w:bookmarkStart w:id="1" w:name="0b39eddd-ebf7-404c-8ed4-76991eb8dd98"/>
      <w:r>
        <w:rPr>
          <w:rFonts w:ascii="Times New Roman" w:hAnsi="Times New Roman"/>
          <w:color w:val="000000"/>
          <w:sz w:val="28"/>
        </w:rPr>
        <w:t>Исполнительный комитет Спасского муниципального района</w:t>
      </w:r>
      <w:bookmarkEnd w:id="1"/>
    </w:p>
    <w:p w:rsidR="00864C56" w:rsidRDefault="00A7765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МБОУ "Антоновская СОШ Спасского муниципального района РТ" </w:t>
      </w:r>
    </w:p>
    <w:p w:rsidR="00864C56" w:rsidRDefault="00864C56">
      <w:pPr>
        <w:spacing w:after="0"/>
        <w:ind w:left="120"/>
      </w:pPr>
    </w:p>
    <w:p w:rsidR="00864C56" w:rsidRDefault="00A7765E">
      <w:pPr>
        <w:spacing w:after="0"/>
        <w:ind w:left="120"/>
        <w:jc w:val="right"/>
      </w:pPr>
      <w:r>
        <w:rPr>
          <w:rFonts w:ascii="Times New Roman" w:hAnsi="Times New Roman"/>
          <w:noProof/>
          <w:color w:val="000000"/>
          <w:sz w:val="28"/>
          <w:lang w:eastAsia="ru-RU"/>
        </w:rPr>
        <w:drawing>
          <wp:inline distT="0" distB="0" distL="114300" distR="114300">
            <wp:extent cx="2232660" cy="922020"/>
            <wp:effectExtent l="0" t="0" r="15240" b="11430"/>
            <wp:docPr id="2" name="Изображение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/>
                  </pic:nvPicPr>
                  <pic:blipFill>
                    <a:blip r:embed="rId7"/>
                  </pic:blipFill>
                  <pic:spPr>
                    <a:xfrm>
                      <a:off x="0" y="0"/>
                      <a:ext cx="223266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C56" w:rsidRDefault="00864C56">
      <w:pPr>
        <w:spacing w:after="0"/>
        <w:ind w:left="120"/>
        <w:jc w:val="right"/>
      </w:pPr>
    </w:p>
    <w:p w:rsidR="00864C56" w:rsidRDefault="00864C56">
      <w:pPr>
        <w:spacing w:after="0"/>
        <w:ind w:left="120"/>
        <w:rPr>
          <w:rFonts w:ascii="Times New Roman" w:hAnsi="Times New Roman" w:cs="Times New Roman"/>
          <w:sz w:val="28"/>
        </w:rPr>
      </w:pPr>
    </w:p>
    <w:p w:rsidR="00864C56" w:rsidRDefault="00864C5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44"/>
        <w:gridCol w:w="1701"/>
        <w:gridCol w:w="4099"/>
      </w:tblGrid>
      <w:tr w:rsidR="00864C56">
        <w:tc>
          <w:tcPr>
            <w:tcW w:w="3544" w:type="dxa"/>
          </w:tcPr>
          <w:p w:rsidR="00864C56" w:rsidRDefault="00A7765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864C56" w:rsidRDefault="00A7765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Педагогическим  советом  МБОУ «Антоновская СОШ»</w:t>
            </w:r>
          </w:p>
          <w:p w:rsidR="00864C56" w:rsidRDefault="00A7765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 № 1 </w:t>
            </w:r>
          </w:p>
          <w:p w:rsidR="00864C56" w:rsidRDefault="00A7765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«26 » августа   2025 г.</w:t>
            </w:r>
          </w:p>
          <w:p w:rsidR="00864C56" w:rsidRDefault="00864C5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4C56" w:rsidRDefault="00864C5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99" w:type="dxa"/>
          </w:tcPr>
          <w:p w:rsidR="00864C56" w:rsidRDefault="00A7765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864C56" w:rsidRDefault="00A7765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                                         МБОУ "Антоновская СОШ"</w:t>
            </w:r>
          </w:p>
          <w:p w:rsidR="00864C56" w:rsidRDefault="00A7765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  А.Н. Вихлянский </w:t>
            </w:r>
          </w:p>
          <w:p w:rsidR="00864C56" w:rsidRDefault="00A7765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39 от «27» августа  2025 г.</w:t>
            </w:r>
          </w:p>
          <w:p w:rsidR="00864C56" w:rsidRDefault="00864C5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64C56" w:rsidRDefault="00864C56">
      <w:pPr>
        <w:spacing w:after="0"/>
        <w:ind w:left="120"/>
      </w:pPr>
    </w:p>
    <w:p w:rsidR="00864C56" w:rsidRDefault="00A7765E">
      <w:pPr>
        <w:spacing w:after="0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‌</w:t>
      </w:r>
    </w:p>
    <w:p w:rsidR="00864C56" w:rsidRDefault="00864C56">
      <w:pPr>
        <w:spacing w:after="0"/>
        <w:ind w:left="120"/>
      </w:pPr>
    </w:p>
    <w:p w:rsidR="00864C56" w:rsidRDefault="00864C56">
      <w:pPr>
        <w:spacing w:after="0"/>
        <w:ind w:left="120"/>
      </w:pPr>
    </w:p>
    <w:p w:rsidR="00864C56" w:rsidRDefault="00A7765E">
      <w:pPr>
        <w:spacing w:after="0" w:line="408" w:lineRule="auto"/>
        <w:jc w:val="center"/>
      </w:pPr>
      <w:r>
        <w:rPr>
          <w:rFonts w:ascii="Times New Roman" w:hAnsi="Times New Roman"/>
          <w:color w:val="000000"/>
          <w:sz w:val="28"/>
        </w:rPr>
        <w:t>РАБОЧАЯ ПРОГРАММА</w:t>
      </w:r>
    </w:p>
    <w:p w:rsidR="00864C56" w:rsidRDefault="00A7765E">
      <w:pPr>
        <w:spacing w:after="0" w:line="408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учебного курса </w:t>
      </w:r>
    </w:p>
    <w:p w:rsidR="00864C56" w:rsidRDefault="00A7765E">
      <w:pPr>
        <w:spacing w:after="0" w:line="408" w:lineRule="auto"/>
        <w:jc w:val="center"/>
      </w:pPr>
      <w:r>
        <w:rPr>
          <w:rFonts w:ascii="Times New Roman" w:hAnsi="Times New Roman"/>
          <w:color w:val="000000"/>
          <w:sz w:val="28"/>
        </w:rPr>
        <w:t>«Занимательная биология»</w:t>
      </w:r>
    </w:p>
    <w:p w:rsidR="00864C56" w:rsidRDefault="00717D5F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для обучающихся 7</w:t>
      </w:r>
      <w:bookmarkStart w:id="2" w:name="_GoBack"/>
      <w:bookmarkEnd w:id="2"/>
      <w:r w:rsidR="00A7765E">
        <w:rPr>
          <w:rFonts w:ascii="Times New Roman" w:hAnsi="Times New Roman"/>
          <w:color w:val="000000"/>
          <w:sz w:val="28"/>
        </w:rPr>
        <w:t xml:space="preserve"> класса</w:t>
      </w:r>
    </w:p>
    <w:p w:rsidR="00864C56" w:rsidRDefault="00A7765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на 2025-2026 учебный год</w:t>
      </w:r>
    </w:p>
    <w:p w:rsidR="00864C56" w:rsidRDefault="00A7765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 Чегодаева Е.Е.</w:t>
      </w:r>
    </w:p>
    <w:p w:rsidR="00864C56" w:rsidRDefault="00864C56">
      <w:pPr>
        <w:spacing w:after="0"/>
        <w:ind w:left="120"/>
        <w:jc w:val="center"/>
      </w:pPr>
    </w:p>
    <w:p w:rsidR="00864C56" w:rsidRDefault="00864C56">
      <w:pPr>
        <w:spacing w:after="0"/>
        <w:ind w:left="120"/>
        <w:jc w:val="center"/>
      </w:pPr>
    </w:p>
    <w:p w:rsidR="00864C56" w:rsidRDefault="00864C56">
      <w:pPr>
        <w:spacing w:after="0"/>
        <w:ind w:left="120"/>
        <w:jc w:val="center"/>
      </w:pPr>
    </w:p>
    <w:p w:rsidR="00864C56" w:rsidRDefault="00864C56">
      <w:pPr>
        <w:spacing w:after="0"/>
        <w:ind w:left="120"/>
        <w:jc w:val="center"/>
      </w:pPr>
    </w:p>
    <w:p w:rsidR="00864C56" w:rsidRDefault="00864C56">
      <w:pPr>
        <w:spacing w:after="0"/>
        <w:ind w:left="120"/>
        <w:jc w:val="center"/>
      </w:pPr>
    </w:p>
    <w:p w:rsidR="00864C56" w:rsidRDefault="00864C56">
      <w:pPr>
        <w:spacing w:after="0"/>
        <w:ind w:left="120"/>
        <w:jc w:val="center"/>
      </w:pPr>
    </w:p>
    <w:p w:rsidR="00864C56" w:rsidRDefault="00A7765E">
      <w:pPr>
        <w:spacing w:after="0"/>
        <w:ind w:left="12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С.Антоновка, 2025</w:t>
      </w:r>
    </w:p>
    <w:p w:rsidR="00426407" w:rsidRDefault="00426407">
      <w:pPr>
        <w:spacing w:after="0"/>
        <w:ind w:left="120"/>
        <w:jc w:val="center"/>
        <w:rPr>
          <w:rFonts w:ascii="Times New Roman" w:hAnsi="Times New Roman" w:cs="Times New Roman"/>
          <w:sz w:val="28"/>
        </w:rPr>
      </w:pPr>
    </w:p>
    <w:p w:rsidR="00426407" w:rsidRDefault="00426407" w:rsidP="00426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29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426407" w:rsidRPr="004A6A1C" w:rsidRDefault="00426407" w:rsidP="00426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6407" w:rsidRDefault="00426407" w:rsidP="00426407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элективного курса по биологии «Строение и многообразие покрытосеменных растений» разработана для учащихся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D2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общеобразовательных учреждений. </w:t>
      </w:r>
    </w:p>
    <w:p w:rsidR="00426407" w:rsidRPr="00FD29B7" w:rsidRDefault="00426407" w:rsidP="0042640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элективного курса построена на основе программы развития и формирования универсальных учебных действий, программы духовно-нравственного развития и воспитания личности. </w:t>
      </w:r>
      <w:r w:rsidRPr="00FD29B7">
        <w:rPr>
          <w:rFonts w:ascii="Times New Roman" w:hAnsi="Times New Roman" w:cs="Times New Roman"/>
          <w:sz w:val="24"/>
          <w:szCs w:val="24"/>
        </w:rPr>
        <w:t xml:space="preserve">Содержание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 Учащиеся включаются в коммуникативную учебную деятельность, где преобладают такие её виды, как умение полно и точно выражать свои мысли, аргументировать свою точку зрения, работать в группе, представлять и сообщать информацию в устной и письменной форме, вступать в диалог и т. д. учащиеся получают знания о строении, жизнедеятельности и многообразии растений, принципах их классификации. Изучение растений проводится на начальных этапах основного общего образования и запомнить большой объём новой информации и новой терминологии довольно сложно.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FD29B7">
        <w:rPr>
          <w:rFonts w:ascii="Times New Roman" w:hAnsi="Times New Roman" w:cs="Times New Roman"/>
          <w:sz w:val="24"/>
          <w:szCs w:val="24"/>
        </w:rPr>
        <w:t xml:space="preserve">  Данный элективный курс поможет учащимся углубить основной раздел школьной программы, проработать огромный материал, научиться быстро извлекать необходимую информацию из огромного числа источников.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FD29B7">
        <w:rPr>
          <w:rFonts w:ascii="Times New Roman" w:hAnsi="Times New Roman" w:cs="Times New Roman"/>
          <w:b/>
          <w:sz w:val="24"/>
          <w:szCs w:val="24"/>
        </w:rPr>
        <w:t>Основные цели курса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Образовательные: обеспечив закрепление основных биологических понятий, продолжить формирование специальных биологических умений и навыков наблюдать, ставить опыты и общеучебных умений (работа с электронным пособием, словарём, определительными карточками); усвоение учащимися нового материала.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Развивающие: развитие у учащихся аналитического и синтезирующего мышления, навыков учебного труда и самостоятельной работы, интереса к предмету; формировать умения выделять главное в изучаемом материале, проводить сравнение объектов, анализировать результаты, рецензировать ответы товарищей.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Воспитывающие: воспитание культуры труда.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FD29B7">
        <w:rPr>
          <w:rFonts w:ascii="Times New Roman" w:hAnsi="Times New Roman" w:cs="Times New Roman"/>
          <w:b/>
          <w:sz w:val="24"/>
          <w:szCs w:val="24"/>
        </w:rPr>
        <w:t>Содержание программы элективного курса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FD29B7">
        <w:rPr>
          <w:rFonts w:ascii="Times New Roman" w:hAnsi="Times New Roman" w:cs="Times New Roman"/>
          <w:b/>
          <w:sz w:val="24"/>
          <w:szCs w:val="24"/>
        </w:rPr>
        <w:t>«Строение и многообразие покрытосеменных растений»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(35 часов, 1 час в неделю)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FD29B7">
        <w:rPr>
          <w:rFonts w:ascii="Times New Roman" w:hAnsi="Times New Roman" w:cs="Times New Roman"/>
          <w:b/>
          <w:sz w:val="24"/>
          <w:szCs w:val="24"/>
        </w:rPr>
        <w:t xml:space="preserve">Раздел 1. Строение покрытосеменных растений 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(21 час)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Строение семян однодольных и двудольных растений. Виды корней и типы корневых систем. Зоны (участки) корня. Видоизменения корней.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 xml:space="preserve">Побег. Почки и их строение. 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 xml:space="preserve">Внешнее строение листа. Клеточное строение листа. Видоизменения листьев. 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Строение стебля. Многообразие стеблей. Видоизменения побегов.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lastRenderedPageBreak/>
        <w:t>Цветок и его строение. Соцветия. Плоды и их классификация. Распространение плодов и семян.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 xml:space="preserve">Демонстрация 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Внешнее и внутреннее строения корня. Строение почек (вегетативной и генеративной) и расположение их на стебле. Строение листа. Макро- и микростроение стебля. Различные виды соцветий. Сухие и сочные плоды.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Лабораторные работы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 xml:space="preserve">Виды корней и типы корневых систем. Приготовление раздаточного материала для изучения побегов. Определение деревьев лиственных пород по листьям. Строение и классификация листьев. Сбор и составление гербария. Изготовление наглядных пособий. Классификация плодов. 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FD29B7">
        <w:rPr>
          <w:rFonts w:ascii="Times New Roman" w:hAnsi="Times New Roman" w:cs="Times New Roman"/>
          <w:b/>
          <w:sz w:val="24"/>
          <w:szCs w:val="24"/>
        </w:rPr>
        <w:t>Раздел 2. Классификация растений (14 часов)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Основные систематические категории: вид, род, семейство, класс, отдел, царство. Знакомство с классификацией цветковых растений.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Класс Двудольные растения. Морфологическая характеристика 3—4 семейств (с учетом местных условий).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Класс Однодольные растения. Морфологическая характеристика злаков и лилейных.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 xml:space="preserve">Важнейшие сельскохозяйственные растения, биологические основы их выращивания и народнохозяйственное значение. 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Демонстрация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Живые и гербарные растения, районированные сорта важнейших сельскохозяйственных растений.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 xml:space="preserve">Лабораторные работы 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Выявление признаков семейства по внешнему строению растений. Работа с определителем растений.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42640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FD29B7">
        <w:rPr>
          <w:rFonts w:ascii="Times New Roman" w:hAnsi="Times New Roman" w:cs="Times New Roman"/>
          <w:b/>
          <w:sz w:val="24"/>
          <w:szCs w:val="24"/>
        </w:rPr>
        <w:t>Основные знания и умения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Раздел 1. Строение покрытосеменных растений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Предметные результаты обучения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Учащиеся должны знать: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— внешнее и внутреннее строение органов цветковых растений;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— видоизменения органов цветковых растений и их роль в жизни растений.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 xml:space="preserve">Учащиеся должны уметь: 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— различать и описывать органы цветковых растений;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— объяснять связь особенностей строения органов растений со средой обитания;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— изучать органы растений в ходе лабораторных работ.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Метапредметные результаты обучения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 xml:space="preserve">Учащиеся должны уметь: 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— анализировать и сравнивать изучаемые объекты;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— осуществлять описание изучаемого объекта;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— определять отношения объекта с другими объектами;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— определять существенные признаки объекта;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— классифицировать объекты;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— проводить лабораторную работу в соответствии с инструкцией.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42640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Раздел 2. Классификация растений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Предметные результаты обучения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Учащиеся должны знать: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— основные систематические категории: вид, род, семейство, класс, отдел, царство;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— характерные признаки однодольных и двудольных растений;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— признаки основных семейств однодольных и двудольных растений;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— важнейшие сельскохозяйственные растения, биологические основы их выращивания и народнохозяйственное значение;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- наиболее распространенные растения своей местности.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- растения своего населенного пункта, занесённые в Красную Книгу Республики Татарстан.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 xml:space="preserve">Учащиеся должны уметь: 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— делать морфологическую характеристику растений;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— выявлять признаки семейства по внешнему строению растений;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— работать с определительными карточками.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Метапредметные результаты обучения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 xml:space="preserve">Учащиеся должны уметь: 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— различать объем и содержание понятий;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— различать родовое и видовое понятия;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— определять аспект классификации;</w:t>
      </w:r>
    </w:p>
    <w:p w:rsidR="00426407" w:rsidRPr="00FD29B7" w:rsidRDefault="00426407" w:rsidP="00426407">
      <w:pPr>
        <w:overflowPunct w:val="0"/>
        <w:autoSpaceDE w:val="0"/>
        <w:autoSpaceDN w:val="0"/>
        <w:adjustRightInd w:val="0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>— осуществлять классификацию.</w:t>
      </w:r>
    </w:p>
    <w:p w:rsidR="00426407" w:rsidRPr="00FD29B7" w:rsidRDefault="00426407" w:rsidP="004264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407" w:rsidRPr="00FD29B7" w:rsidRDefault="00426407" w:rsidP="004264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29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Календарно-тематическое планирование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125"/>
        <w:gridCol w:w="909"/>
        <w:gridCol w:w="1213"/>
        <w:gridCol w:w="1294"/>
      </w:tblGrid>
      <w:tr w:rsidR="00426407" w:rsidRPr="00FD29B7" w:rsidTr="00231937">
        <w:trPr>
          <w:tblCellSpacing w:w="0" w:type="dxa"/>
          <w:jc w:val="center"/>
        </w:trPr>
        <w:tc>
          <w:tcPr>
            <w:tcW w:w="51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6407" w:rsidRPr="00FD29B7" w:rsidRDefault="00426407" w:rsidP="002319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6407" w:rsidRPr="00FD29B7" w:rsidRDefault="00426407" w:rsidP="002319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 часов для занятий</w:t>
            </w:r>
          </w:p>
        </w:tc>
      </w:tr>
      <w:tr w:rsidR="00426407" w:rsidRPr="00FD29B7" w:rsidTr="00231937">
        <w:trPr>
          <w:tblCellSpacing w:w="0" w:type="dxa"/>
          <w:jc w:val="center"/>
        </w:trPr>
        <w:tc>
          <w:tcPr>
            <w:tcW w:w="51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26407" w:rsidRPr="00FD29B7" w:rsidRDefault="00426407" w:rsidP="002319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6407" w:rsidRPr="00FD29B7" w:rsidRDefault="00426407" w:rsidP="002319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6407" w:rsidRPr="00FD29B7" w:rsidRDefault="00426407" w:rsidP="002319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6407" w:rsidRPr="00FD29B7" w:rsidRDefault="00426407" w:rsidP="002319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Экскурсия</w:t>
            </w:r>
          </w:p>
        </w:tc>
      </w:tr>
      <w:tr w:rsidR="00426407" w:rsidRPr="00FD29B7" w:rsidTr="00231937">
        <w:trPr>
          <w:tblCellSpacing w:w="0" w:type="dxa"/>
          <w:jc w:val="center"/>
        </w:trPr>
        <w:tc>
          <w:tcPr>
            <w:tcW w:w="5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6407" w:rsidRPr="00FD29B7" w:rsidRDefault="00426407" w:rsidP="002319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Строение покрытосеменных растений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6407" w:rsidRPr="00FD29B7" w:rsidRDefault="00426407" w:rsidP="002319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6407" w:rsidRPr="00FD29B7" w:rsidRDefault="00426407" w:rsidP="002319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6407" w:rsidRPr="00FD29B7" w:rsidRDefault="00426407" w:rsidP="002319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26407" w:rsidRPr="00FD29B7" w:rsidTr="00231937">
        <w:trPr>
          <w:tblCellSpacing w:w="0" w:type="dxa"/>
          <w:jc w:val="center"/>
        </w:trPr>
        <w:tc>
          <w:tcPr>
            <w:tcW w:w="5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6407" w:rsidRPr="00FD29B7" w:rsidRDefault="00426407" w:rsidP="002319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Классификация растений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6407" w:rsidRPr="00FD29B7" w:rsidRDefault="00426407" w:rsidP="002319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6407" w:rsidRPr="00FD29B7" w:rsidRDefault="00426407" w:rsidP="002319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6407" w:rsidRPr="00FD29B7" w:rsidRDefault="00426407" w:rsidP="002319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26407" w:rsidRPr="00FD29B7" w:rsidTr="00231937">
        <w:trPr>
          <w:tblCellSpacing w:w="0" w:type="dxa"/>
          <w:jc w:val="center"/>
        </w:trPr>
        <w:tc>
          <w:tcPr>
            <w:tcW w:w="5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6407" w:rsidRPr="00FD29B7" w:rsidRDefault="00426407" w:rsidP="002319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6407" w:rsidRPr="00FD29B7" w:rsidRDefault="00426407" w:rsidP="002319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6407" w:rsidRPr="00FD29B7" w:rsidRDefault="00426407" w:rsidP="002319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6407" w:rsidRPr="00FD29B7" w:rsidRDefault="00426407" w:rsidP="002319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426407" w:rsidRPr="00FD29B7" w:rsidRDefault="00426407" w:rsidP="004264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6407" w:rsidRPr="00FD29B7" w:rsidRDefault="00426407" w:rsidP="004264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6407" w:rsidRDefault="00426407" w:rsidP="004264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6407" w:rsidRDefault="00426407" w:rsidP="004264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6407" w:rsidRDefault="00426407" w:rsidP="004264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6407" w:rsidRDefault="00426407" w:rsidP="004264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6407" w:rsidRDefault="00426407" w:rsidP="004264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26407" w:rsidRPr="00FD29B7" w:rsidRDefault="00426407" w:rsidP="004264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29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Учебно-тематическое планирование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576"/>
        <w:gridCol w:w="4101"/>
        <w:gridCol w:w="2690"/>
        <w:gridCol w:w="1133"/>
        <w:gridCol w:w="993"/>
      </w:tblGrid>
      <w:tr w:rsidR="00426407" w:rsidRPr="00FD29B7" w:rsidTr="00426407">
        <w:tc>
          <w:tcPr>
            <w:tcW w:w="576" w:type="dxa"/>
            <w:vMerge w:val="restart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01" w:type="dxa"/>
            <w:vMerge w:val="restart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690" w:type="dxa"/>
            <w:vMerge w:val="restart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2126" w:type="dxa"/>
            <w:gridSpan w:val="2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426407" w:rsidRPr="00FD29B7" w:rsidTr="00426407">
        <w:tc>
          <w:tcPr>
            <w:tcW w:w="576" w:type="dxa"/>
            <w:vMerge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  <w:vMerge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vMerge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99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426407" w:rsidRPr="00FD29B7" w:rsidTr="00426407">
        <w:tc>
          <w:tcPr>
            <w:tcW w:w="576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4101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Внешнее строение цветковых растений</w:t>
            </w:r>
          </w:p>
        </w:tc>
        <w:tc>
          <w:tcPr>
            <w:tcW w:w="2690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работа с электронным пособием</w:t>
            </w:r>
          </w:p>
        </w:tc>
        <w:tc>
          <w:tcPr>
            <w:tcW w:w="113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07" w:rsidRPr="00FD29B7" w:rsidTr="00426407">
        <w:tc>
          <w:tcPr>
            <w:tcW w:w="576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1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Строение семян двудольных и однодольных растений</w:t>
            </w:r>
          </w:p>
        </w:tc>
        <w:tc>
          <w:tcPr>
            <w:tcW w:w="2690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работа с электронным пособием</w:t>
            </w:r>
          </w:p>
        </w:tc>
        <w:tc>
          <w:tcPr>
            <w:tcW w:w="113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07" w:rsidRPr="00FD29B7" w:rsidTr="00426407">
        <w:tc>
          <w:tcPr>
            <w:tcW w:w="576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1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Сбор семян двудольных и однодольных растений</w:t>
            </w:r>
          </w:p>
        </w:tc>
        <w:tc>
          <w:tcPr>
            <w:tcW w:w="2690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13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07" w:rsidRPr="00FD29B7" w:rsidTr="00426407">
        <w:tc>
          <w:tcPr>
            <w:tcW w:w="576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1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Строение и функции корня. Типы корневых систем.</w:t>
            </w:r>
          </w:p>
        </w:tc>
        <w:tc>
          <w:tcPr>
            <w:tcW w:w="2690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работа с электронным пособием</w:t>
            </w:r>
          </w:p>
        </w:tc>
        <w:tc>
          <w:tcPr>
            <w:tcW w:w="113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07" w:rsidRPr="00FD29B7" w:rsidTr="00426407">
        <w:tc>
          <w:tcPr>
            <w:tcW w:w="576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1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Зоны корня</w:t>
            </w:r>
          </w:p>
        </w:tc>
        <w:tc>
          <w:tcPr>
            <w:tcW w:w="2690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работа с электронным пособием</w:t>
            </w:r>
          </w:p>
        </w:tc>
        <w:tc>
          <w:tcPr>
            <w:tcW w:w="113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07" w:rsidRPr="00FD29B7" w:rsidTr="00426407">
        <w:tc>
          <w:tcPr>
            <w:tcW w:w="576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01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Виды корней и типы корневых систем</w:t>
            </w:r>
          </w:p>
        </w:tc>
        <w:tc>
          <w:tcPr>
            <w:tcW w:w="2690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</w:p>
        </w:tc>
        <w:tc>
          <w:tcPr>
            <w:tcW w:w="113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07" w:rsidRPr="00FD29B7" w:rsidTr="00426407">
        <w:tc>
          <w:tcPr>
            <w:tcW w:w="576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01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Строение и функции побега, его видоизменения</w:t>
            </w:r>
          </w:p>
        </w:tc>
        <w:tc>
          <w:tcPr>
            <w:tcW w:w="2690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работа с электронным пособием</w:t>
            </w:r>
          </w:p>
        </w:tc>
        <w:tc>
          <w:tcPr>
            <w:tcW w:w="113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07" w:rsidRPr="00FD29B7" w:rsidTr="00426407">
        <w:tc>
          <w:tcPr>
            <w:tcW w:w="576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01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Строение почки</w:t>
            </w:r>
          </w:p>
        </w:tc>
        <w:tc>
          <w:tcPr>
            <w:tcW w:w="2690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работа с электронным пособием</w:t>
            </w:r>
          </w:p>
        </w:tc>
        <w:tc>
          <w:tcPr>
            <w:tcW w:w="113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07" w:rsidRPr="00FD29B7" w:rsidTr="00426407">
        <w:tc>
          <w:tcPr>
            <w:tcW w:w="576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01" w:type="dxa"/>
          </w:tcPr>
          <w:p w:rsidR="00426407" w:rsidRPr="00FD29B7" w:rsidRDefault="00426407" w:rsidP="002319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побега. Сбор веток для лабораторных работ по изучению строения побега.</w:t>
            </w:r>
          </w:p>
        </w:tc>
        <w:tc>
          <w:tcPr>
            <w:tcW w:w="2690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13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07" w:rsidRPr="00FD29B7" w:rsidTr="00426407">
        <w:tc>
          <w:tcPr>
            <w:tcW w:w="576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01" w:type="dxa"/>
          </w:tcPr>
          <w:p w:rsidR="00426407" w:rsidRPr="00FD29B7" w:rsidRDefault="00426407" w:rsidP="002319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раздаточного материала для изучения побегов</w:t>
            </w:r>
          </w:p>
        </w:tc>
        <w:tc>
          <w:tcPr>
            <w:tcW w:w="2690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</w:p>
        </w:tc>
        <w:tc>
          <w:tcPr>
            <w:tcW w:w="113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07" w:rsidRPr="00FD29B7" w:rsidTr="00426407">
        <w:tc>
          <w:tcPr>
            <w:tcW w:w="576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01" w:type="dxa"/>
          </w:tcPr>
          <w:p w:rsidR="00426407" w:rsidRPr="00FD29B7" w:rsidRDefault="00426407" w:rsidP="0023193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Побеги и почки в безлистном состоянии</w:t>
            </w:r>
          </w:p>
        </w:tc>
        <w:tc>
          <w:tcPr>
            <w:tcW w:w="2690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3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07" w:rsidRPr="00FD29B7" w:rsidTr="00426407">
        <w:tc>
          <w:tcPr>
            <w:tcW w:w="576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4101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Строение и функции листа</w:t>
            </w:r>
          </w:p>
        </w:tc>
        <w:tc>
          <w:tcPr>
            <w:tcW w:w="2690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работа с электронным пособием</w:t>
            </w:r>
          </w:p>
        </w:tc>
        <w:tc>
          <w:tcPr>
            <w:tcW w:w="113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07" w:rsidRPr="00FD29B7" w:rsidTr="00426407">
        <w:tc>
          <w:tcPr>
            <w:tcW w:w="576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4101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Определение деревьев лиственных пород по листьям.</w:t>
            </w:r>
          </w:p>
        </w:tc>
        <w:tc>
          <w:tcPr>
            <w:tcW w:w="2690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</w:p>
        </w:tc>
        <w:tc>
          <w:tcPr>
            <w:tcW w:w="113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07" w:rsidRPr="00FD29B7" w:rsidTr="00426407">
        <w:tc>
          <w:tcPr>
            <w:tcW w:w="576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01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Строение и классификация листьев. Сбор и составление гербария. Изготовление наглядных пособий.</w:t>
            </w:r>
          </w:p>
        </w:tc>
        <w:tc>
          <w:tcPr>
            <w:tcW w:w="2690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</w:p>
        </w:tc>
        <w:tc>
          <w:tcPr>
            <w:tcW w:w="113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07" w:rsidRPr="00FD29B7" w:rsidTr="00426407">
        <w:tc>
          <w:tcPr>
            <w:tcW w:w="576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01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Строение и функции стебля</w:t>
            </w:r>
          </w:p>
        </w:tc>
        <w:tc>
          <w:tcPr>
            <w:tcW w:w="2690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работа с электронным пособием</w:t>
            </w:r>
          </w:p>
        </w:tc>
        <w:tc>
          <w:tcPr>
            <w:tcW w:w="113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07" w:rsidRPr="00FD29B7" w:rsidTr="00426407">
        <w:tc>
          <w:tcPr>
            <w:tcW w:w="576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101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Строение цветка</w:t>
            </w:r>
          </w:p>
        </w:tc>
        <w:tc>
          <w:tcPr>
            <w:tcW w:w="2690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работа с электронным пособием</w:t>
            </w:r>
          </w:p>
        </w:tc>
        <w:tc>
          <w:tcPr>
            <w:tcW w:w="113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07" w:rsidRPr="00FD29B7" w:rsidTr="00426407">
        <w:tc>
          <w:tcPr>
            <w:tcW w:w="576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01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Двойное оплодотворение у цветковых растений</w:t>
            </w:r>
          </w:p>
        </w:tc>
        <w:tc>
          <w:tcPr>
            <w:tcW w:w="2690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работа с электронным пособием</w:t>
            </w:r>
          </w:p>
        </w:tc>
        <w:tc>
          <w:tcPr>
            <w:tcW w:w="113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07" w:rsidRPr="00FD29B7" w:rsidTr="00426407">
        <w:tc>
          <w:tcPr>
            <w:tcW w:w="576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01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Соцветия</w:t>
            </w:r>
          </w:p>
        </w:tc>
        <w:tc>
          <w:tcPr>
            <w:tcW w:w="2690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работа с электронным пособием</w:t>
            </w:r>
          </w:p>
        </w:tc>
        <w:tc>
          <w:tcPr>
            <w:tcW w:w="113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07" w:rsidRPr="00FD29B7" w:rsidTr="00426407">
        <w:tc>
          <w:tcPr>
            <w:tcW w:w="576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01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Плоды.</w:t>
            </w:r>
          </w:p>
        </w:tc>
        <w:tc>
          <w:tcPr>
            <w:tcW w:w="2690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работа с электронным пособием</w:t>
            </w:r>
          </w:p>
        </w:tc>
        <w:tc>
          <w:tcPr>
            <w:tcW w:w="113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07" w:rsidRPr="00FD29B7" w:rsidTr="00426407">
        <w:tc>
          <w:tcPr>
            <w:tcW w:w="576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01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Классификация плодов</w:t>
            </w:r>
          </w:p>
        </w:tc>
        <w:tc>
          <w:tcPr>
            <w:tcW w:w="2690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</w:p>
        </w:tc>
        <w:tc>
          <w:tcPr>
            <w:tcW w:w="113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07" w:rsidRPr="00FD29B7" w:rsidTr="00426407">
        <w:tc>
          <w:tcPr>
            <w:tcW w:w="576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01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Сбор плодов и семян для коллекции</w:t>
            </w:r>
          </w:p>
        </w:tc>
        <w:tc>
          <w:tcPr>
            <w:tcW w:w="2690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13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07" w:rsidRPr="00FD29B7" w:rsidTr="00426407">
        <w:tc>
          <w:tcPr>
            <w:tcW w:w="576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01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Систематика растений</w:t>
            </w:r>
          </w:p>
        </w:tc>
        <w:tc>
          <w:tcPr>
            <w:tcW w:w="2690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13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07" w:rsidRPr="00FD29B7" w:rsidTr="00426407">
        <w:tc>
          <w:tcPr>
            <w:tcW w:w="576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01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Класс Двудольные. Семейство Крестоцветные.</w:t>
            </w:r>
          </w:p>
        </w:tc>
        <w:tc>
          <w:tcPr>
            <w:tcW w:w="2690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</w:p>
        </w:tc>
        <w:tc>
          <w:tcPr>
            <w:tcW w:w="113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07" w:rsidRPr="00FD29B7" w:rsidTr="00426407">
        <w:tc>
          <w:tcPr>
            <w:tcW w:w="576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01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Класс Двудольные. Семейство Розоцветные.</w:t>
            </w:r>
          </w:p>
        </w:tc>
        <w:tc>
          <w:tcPr>
            <w:tcW w:w="2690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</w:p>
        </w:tc>
        <w:tc>
          <w:tcPr>
            <w:tcW w:w="113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07" w:rsidRPr="00FD29B7" w:rsidTr="00426407">
        <w:tc>
          <w:tcPr>
            <w:tcW w:w="576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01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Класс Двудольные. Семейство Паслёновые.</w:t>
            </w:r>
          </w:p>
        </w:tc>
        <w:tc>
          <w:tcPr>
            <w:tcW w:w="2690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  <w:tc>
          <w:tcPr>
            <w:tcW w:w="113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07" w:rsidRPr="00FD29B7" w:rsidTr="00426407">
        <w:tc>
          <w:tcPr>
            <w:tcW w:w="576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01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Класс Двудольные. Семейство Мотыльковые (Бобовые).</w:t>
            </w:r>
          </w:p>
        </w:tc>
        <w:tc>
          <w:tcPr>
            <w:tcW w:w="2690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</w:p>
        </w:tc>
        <w:tc>
          <w:tcPr>
            <w:tcW w:w="113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07" w:rsidRPr="00FD29B7" w:rsidTr="00426407">
        <w:tc>
          <w:tcPr>
            <w:tcW w:w="576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01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Класс Двудольные. Семейство Сложноцветные (Астровые).</w:t>
            </w:r>
          </w:p>
        </w:tc>
        <w:tc>
          <w:tcPr>
            <w:tcW w:w="2690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 </w:t>
            </w:r>
          </w:p>
        </w:tc>
        <w:tc>
          <w:tcPr>
            <w:tcW w:w="113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07" w:rsidRPr="00FD29B7" w:rsidTr="00426407">
        <w:tc>
          <w:tcPr>
            <w:tcW w:w="576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01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Класс Однодольные. Семейство Лилейные.</w:t>
            </w:r>
          </w:p>
        </w:tc>
        <w:tc>
          <w:tcPr>
            <w:tcW w:w="2690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 </w:t>
            </w:r>
          </w:p>
        </w:tc>
        <w:tc>
          <w:tcPr>
            <w:tcW w:w="113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07" w:rsidRPr="00FD29B7" w:rsidTr="00426407">
        <w:tc>
          <w:tcPr>
            <w:tcW w:w="576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01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Класс Однодольные. Семейство Злаки.</w:t>
            </w:r>
          </w:p>
        </w:tc>
        <w:tc>
          <w:tcPr>
            <w:tcW w:w="2690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</w:t>
            </w:r>
          </w:p>
        </w:tc>
        <w:tc>
          <w:tcPr>
            <w:tcW w:w="113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07" w:rsidRPr="00FD29B7" w:rsidTr="00426407">
        <w:tc>
          <w:tcPr>
            <w:tcW w:w="576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01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Культурные растения</w:t>
            </w:r>
          </w:p>
        </w:tc>
        <w:tc>
          <w:tcPr>
            <w:tcW w:w="2690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3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07" w:rsidRPr="00FD29B7" w:rsidTr="00426407">
        <w:tc>
          <w:tcPr>
            <w:tcW w:w="576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01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Лекарственные растения</w:t>
            </w:r>
          </w:p>
        </w:tc>
        <w:tc>
          <w:tcPr>
            <w:tcW w:w="2690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3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07" w:rsidRPr="00FD29B7" w:rsidTr="00426407">
        <w:tc>
          <w:tcPr>
            <w:tcW w:w="576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01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Ядовитые растения</w:t>
            </w:r>
          </w:p>
        </w:tc>
        <w:tc>
          <w:tcPr>
            <w:tcW w:w="2690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3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07" w:rsidRPr="00FD29B7" w:rsidTr="00426407">
        <w:tc>
          <w:tcPr>
            <w:tcW w:w="576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01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Раннецветущие растения</w:t>
            </w:r>
          </w:p>
        </w:tc>
        <w:tc>
          <w:tcPr>
            <w:tcW w:w="2690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13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07" w:rsidRPr="00FD29B7" w:rsidTr="00426407">
        <w:tc>
          <w:tcPr>
            <w:tcW w:w="576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01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Растения, занесённые в Красную Книгу Республики Татарстан</w:t>
            </w:r>
          </w:p>
        </w:tc>
        <w:tc>
          <w:tcPr>
            <w:tcW w:w="2690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113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407" w:rsidRPr="00FD29B7" w:rsidTr="00426407">
        <w:tc>
          <w:tcPr>
            <w:tcW w:w="576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4101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Охрана растительного мира Республики Татарстан</w:t>
            </w:r>
          </w:p>
        </w:tc>
        <w:tc>
          <w:tcPr>
            <w:tcW w:w="2690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9B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13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26407" w:rsidRPr="00FD29B7" w:rsidRDefault="00426407" w:rsidP="00231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6407" w:rsidRPr="00FD29B7" w:rsidRDefault="00426407" w:rsidP="00426407">
      <w:pPr>
        <w:jc w:val="both"/>
        <w:rPr>
          <w:rFonts w:ascii="Times New Roman" w:hAnsi="Times New Roman" w:cs="Times New Roman"/>
          <w:sz w:val="24"/>
          <w:szCs w:val="24"/>
        </w:rPr>
      </w:pPr>
      <w:r w:rsidRPr="00FD29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26407" w:rsidRPr="00FD29B7" w:rsidRDefault="00426407" w:rsidP="004264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407" w:rsidRDefault="00426407">
      <w:pPr>
        <w:spacing w:after="0"/>
        <w:ind w:left="120"/>
        <w:jc w:val="center"/>
        <w:rPr>
          <w:rFonts w:ascii="Times New Roman" w:hAnsi="Times New Roman" w:cs="Times New Roman"/>
          <w:sz w:val="28"/>
        </w:rPr>
      </w:pPr>
    </w:p>
    <w:p w:rsidR="00864C56" w:rsidRDefault="00864C5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64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A84" w:rsidRDefault="00D43A84">
      <w:pPr>
        <w:spacing w:line="240" w:lineRule="auto"/>
      </w:pPr>
      <w:r>
        <w:separator/>
      </w:r>
    </w:p>
  </w:endnote>
  <w:endnote w:type="continuationSeparator" w:id="0">
    <w:p w:rsidR="00D43A84" w:rsidRDefault="00D43A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A84" w:rsidRDefault="00D43A84">
      <w:pPr>
        <w:spacing w:after="0"/>
      </w:pPr>
      <w:r>
        <w:separator/>
      </w:r>
    </w:p>
  </w:footnote>
  <w:footnote w:type="continuationSeparator" w:id="0">
    <w:p w:rsidR="00D43A84" w:rsidRDefault="00D43A8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820"/>
    <w:rsid w:val="00003087"/>
    <w:rsid w:val="00023579"/>
    <w:rsid w:val="00043B53"/>
    <w:rsid w:val="00061C8F"/>
    <w:rsid w:val="00063746"/>
    <w:rsid w:val="00095276"/>
    <w:rsid w:val="000C5E6B"/>
    <w:rsid w:val="00121CC9"/>
    <w:rsid w:val="00146E64"/>
    <w:rsid w:val="00157940"/>
    <w:rsid w:val="00212428"/>
    <w:rsid w:val="00244571"/>
    <w:rsid w:val="00260994"/>
    <w:rsid w:val="0027653B"/>
    <w:rsid w:val="002E722D"/>
    <w:rsid w:val="002F067D"/>
    <w:rsid w:val="003049BD"/>
    <w:rsid w:val="00325B8C"/>
    <w:rsid w:val="00326E26"/>
    <w:rsid w:val="003A420B"/>
    <w:rsid w:val="003F03DE"/>
    <w:rsid w:val="004259DB"/>
    <w:rsid w:val="00426407"/>
    <w:rsid w:val="0042769D"/>
    <w:rsid w:val="00447185"/>
    <w:rsid w:val="0046113B"/>
    <w:rsid w:val="004708F9"/>
    <w:rsid w:val="004B47E5"/>
    <w:rsid w:val="004D072D"/>
    <w:rsid w:val="004E104B"/>
    <w:rsid w:val="00503521"/>
    <w:rsid w:val="00534036"/>
    <w:rsid w:val="00543AD5"/>
    <w:rsid w:val="00563820"/>
    <w:rsid w:val="0056673F"/>
    <w:rsid w:val="005A152B"/>
    <w:rsid w:val="005B3BBD"/>
    <w:rsid w:val="005B5E4A"/>
    <w:rsid w:val="005C1790"/>
    <w:rsid w:val="005D35FB"/>
    <w:rsid w:val="005F5C91"/>
    <w:rsid w:val="00607B1E"/>
    <w:rsid w:val="006106CC"/>
    <w:rsid w:val="0063312E"/>
    <w:rsid w:val="00635995"/>
    <w:rsid w:val="00664808"/>
    <w:rsid w:val="0067050E"/>
    <w:rsid w:val="006A3D00"/>
    <w:rsid w:val="006B4223"/>
    <w:rsid w:val="006C391E"/>
    <w:rsid w:val="006D1F4F"/>
    <w:rsid w:val="006E298B"/>
    <w:rsid w:val="006F04B9"/>
    <w:rsid w:val="006F6B51"/>
    <w:rsid w:val="00717D5F"/>
    <w:rsid w:val="0077544A"/>
    <w:rsid w:val="00781629"/>
    <w:rsid w:val="007B03B3"/>
    <w:rsid w:val="00810E1E"/>
    <w:rsid w:val="008205D7"/>
    <w:rsid w:val="0083396E"/>
    <w:rsid w:val="00837453"/>
    <w:rsid w:val="00864C56"/>
    <w:rsid w:val="00871CD5"/>
    <w:rsid w:val="008830CA"/>
    <w:rsid w:val="008D5507"/>
    <w:rsid w:val="008E5A0A"/>
    <w:rsid w:val="00913329"/>
    <w:rsid w:val="0098738A"/>
    <w:rsid w:val="009A400D"/>
    <w:rsid w:val="009A7D31"/>
    <w:rsid w:val="009B2D45"/>
    <w:rsid w:val="00A52413"/>
    <w:rsid w:val="00A634EA"/>
    <w:rsid w:val="00A74000"/>
    <w:rsid w:val="00A7765E"/>
    <w:rsid w:val="00AA151A"/>
    <w:rsid w:val="00AB63C3"/>
    <w:rsid w:val="00AB6EFA"/>
    <w:rsid w:val="00BC4F1B"/>
    <w:rsid w:val="00BE2E1D"/>
    <w:rsid w:val="00C323E7"/>
    <w:rsid w:val="00C6640C"/>
    <w:rsid w:val="00C91860"/>
    <w:rsid w:val="00CB3820"/>
    <w:rsid w:val="00CC62EC"/>
    <w:rsid w:val="00D4229C"/>
    <w:rsid w:val="00D43A84"/>
    <w:rsid w:val="00D46D06"/>
    <w:rsid w:val="00D62930"/>
    <w:rsid w:val="00D818A5"/>
    <w:rsid w:val="00D91912"/>
    <w:rsid w:val="00DA499A"/>
    <w:rsid w:val="00DB7B42"/>
    <w:rsid w:val="00DD10D4"/>
    <w:rsid w:val="00DE33EC"/>
    <w:rsid w:val="00E25A16"/>
    <w:rsid w:val="00E5210B"/>
    <w:rsid w:val="00EA5F1B"/>
    <w:rsid w:val="00ED7FC3"/>
    <w:rsid w:val="00F15AC8"/>
    <w:rsid w:val="00F611BA"/>
    <w:rsid w:val="00F64ECE"/>
    <w:rsid w:val="00F65555"/>
    <w:rsid w:val="00F7127B"/>
    <w:rsid w:val="00F818C2"/>
    <w:rsid w:val="00FC02E3"/>
    <w:rsid w:val="00FE5F68"/>
    <w:rsid w:val="012D42FD"/>
    <w:rsid w:val="25813C45"/>
    <w:rsid w:val="302333FC"/>
    <w:rsid w:val="3BCB38B6"/>
    <w:rsid w:val="3CCD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D07F87-C665-4544-AFD4-25607D38B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 Spacing"/>
    <w:uiPriority w:val="1"/>
    <w:qFormat/>
    <w:rsid w:val="0042640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CFD5C-A70B-4F36-A7A0-5C18E9028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1308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2025-10-30T05:39:00Z</dcterms:created>
  <dcterms:modified xsi:type="dcterms:W3CDTF">2025-10-30T05:49:00Z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4BE40B307C704B229DEEA8BC24DD273D_13</vt:lpwstr>
  </property>
</Properties>
</file>